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22CBA" w14:textId="70F9D32A" w:rsidR="00E02BB4" w:rsidRPr="000F7F4F" w:rsidRDefault="00E02BB4" w:rsidP="00E02B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8E0410" w:rsidRPr="000F7F4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4401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87E5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4462F7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1F59EF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45EAC55E" w14:textId="77777777" w:rsidR="00E02BB4" w:rsidRPr="000F7F4F" w:rsidRDefault="00E02BB4" w:rsidP="00E02BB4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5AA29345" w14:textId="77777777"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F89C07" w14:textId="77777777"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418689D7" w14:textId="77777777"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de acordare a scutirii de la plata impozitului pentru terenul aferent clădirilor restituite potrivit art.16 din Legea nr.10/2001, republicată, cu modificările si completările ulterioare, pe durata pentru care proprietarul menţine</w:t>
      </w:r>
      <w:r w:rsidR="00226C85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14:paraId="6162DA04" w14:textId="77777777" w:rsidR="00E02BB4" w:rsidRPr="000F7F4F" w:rsidRDefault="00E02BB4" w:rsidP="00E02B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2852AE49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1</w:t>
      </w:r>
      <w:r w:rsidRPr="000F7F4F">
        <w:rPr>
          <w:rFonts w:ascii="Times New Roman" w:hAnsi="Times New Roman" w:cs="Times New Roman"/>
          <w:sz w:val="26"/>
          <w:szCs w:val="26"/>
        </w:rPr>
        <w:t xml:space="preserve"> Nu se datorează imp</w:t>
      </w:r>
      <w:r w:rsidR="00FD0486">
        <w:rPr>
          <w:rFonts w:ascii="Times New Roman" w:hAnsi="Times New Roman" w:cs="Times New Roman"/>
          <w:sz w:val="26"/>
          <w:szCs w:val="26"/>
        </w:rPr>
        <w:t xml:space="preserve">ozit pe teren în anul fiscal </w:t>
      </w:r>
      <w:r w:rsidR="009A085B">
        <w:rPr>
          <w:rFonts w:ascii="Times New Roman" w:hAnsi="Times New Roman" w:cs="Times New Roman"/>
          <w:sz w:val="26"/>
          <w:szCs w:val="26"/>
        </w:rPr>
        <w:t>202</w:t>
      </w:r>
      <w:r w:rsidR="001F59EF">
        <w:rPr>
          <w:rFonts w:ascii="Times New Roman" w:hAnsi="Times New Roman" w:cs="Times New Roman"/>
          <w:sz w:val="26"/>
          <w:szCs w:val="26"/>
        </w:rPr>
        <w:t>2</w:t>
      </w:r>
      <w:r w:rsidRPr="000F7F4F">
        <w:rPr>
          <w:rFonts w:ascii="Times New Roman" w:hAnsi="Times New Roman" w:cs="Times New Roman"/>
          <w:sz w:val="26"/>
          <w:szCs w:val="26"/>
        </w:rPr>
        <w:t>, pentru terenul aferent clădirilor restituite  potrivit art.16 din Legea nr.10/2001 privind regimul juridic al unor imobile preluate în mod abuziv în perioada 6 martie 1945</w:t>
      </w:r>
      <w:r w:rsidRPr="000F7F4F">
        <w:rPr>
          <w:rFonts w:ascii="Times New Roman" w:hAnsi="Times New Roman" w:cs="Times New Roman"/>
          <w:bCs/>
          <w:sz w:val="26"/>
          <w:szCs w:val="26"/>
        </w:rPr>
        <w:t>-</w:t>
      </w:r>
      <w:r w:rsidRPr="000F7F4F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14:paraId="06F4F067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7DB756A3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0F7F4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1F59E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0F7F4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1F59E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1F59E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D83A665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E936235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7F4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372B6C49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17E60EFA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14:paraId="6FD95A38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226C85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14:paraId="0067088A" w14:textId="77777777" w:rsidR="00E02BB4" w:rsidRPr="000F7F4F" w:rsidRDefault="00E02BB4" w:rsidP="00FD048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0BBF42B8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14:paraId="436F433E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proprietate şi documentaţia cadastrală a terenului;</w:t>
      </w:r>
    </w:p>
    <w:p w14:paraId="1E7384CC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14:paraId="50BA4426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14D54EEF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641D43B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Art.4</w:t>
      </w:r>
      <w:r w:rsidRPr="000F7F4F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14:paraId="3677B81F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9DF4B30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0F7F4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765446AD" w14:textId="77777777"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A285DAD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0F7F4F">
        <w:rPr>
          <w:rFonts w:ascii="Times New Roman" w:hAnsi="Times New Roman" w:cs="Times New Roman"/>
          <w:sz w:val="26"/>
          <w:szCs w:val="26"/>
        </w:rPr>
        <w:t>Pe baza referatului de acordare ascutirii aprobat, se va proceda la operarea scutirii în evidenţa fiscală.</w:t>
      </w:r>
    </w:p>
    <w:p w14:paraId="199E6F05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E15DCFE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7</w:t>
      </w:r>
      <w:r w:rsidRPr="000F7F4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57CBF5BB" w14:textId="77777777" w:rsidR="00FD0486" w:rsidRDefault="00FD0486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469EF1B5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8 </w:t>
      </w:r>
      <w:r w:rsidRPr="000F7F4F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teren  are obligaţia ca ulterior acordării scutirii să aducă la cunoştinţa organului fiscal orice modificari intervenite faţă de situaţia existentă la data acordării scutirii. </w:t>
      </w:r>
    </w:p>
    <w:p w14:paraId="5AAB805F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068B1A1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0F7F4F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</w:t>
      </w:r>
      <w:r w:rsidR="00DE19EC" w:rsidRPr="000F7F4F">
        <w:rPr>
          <w:rFonts w:ascii="Times New Roman" w:hAnsi="Times New Roman" w:cs="Times New Roman"/>
          <w:sz w:val="26"/>
          <w:szCs w:val="26"/>
        </w:rPr>
        <w:t>teren</w:t>
      </w:r>
      <w:r w:rsidRPr="000F7F4F">
        <w:rPr>
          <w:rFonts w:ascii="Times New Roman" w:hAnsi="Times New Roman" w:cs="Times New Roman"/>
          <w:sz w:val="26"/>
          <w:szCs w:val="26"/>
        </w:rPr>
        <w:t xml:space="preserve"> va fi recalculată</w:t>
      </w:r>
      <w:r w:rsidR="00FD0486">
        <w:rPr>
          <w:rFonts w:ascii="Times New Roman" w:hAnsi="Times New Roman" w:cs="Times New Roman"/>
          <w:sz w:val="26"/>
          <w:szCs w:val="26"/>
        </w:rPr>
        <w:t xml:space="preserve"> începând cu data 1 ianuarie </w:t>
      </w:r>
      <w:r w:rsidR="009A085B">
        <w:rPr>
          <w:rFonts w:ascii="Times New Roman" w:hAnsi="Times New Roman" w:cs="Times New Roman"/>
          <w:sz w:val="26"/>
          <w:szCs w:val="26"/>
        </w:rPr>
        <w:t>202</w:t>
      </w:r>
      <w:r w:rsidR="001F59EF">
        <w:rPr>
          <w:rFonts w:ascii="Times New Roman" w:hAnsi="Times New Roman" w:cs="Times New Roman"/>
          <w:sz w:val="26"/>
          <w:szCs w:val="26"/>
        </w:rPr>
        <w:t>2</w:t>
      </w:r>
      <w:r w:rsidRPr="000F7F4F">
        <w:rPr>
          <w:rFonts w:ascii="Times New Roman" w:hAnsi="Times New Roman" w:cs="Times New Roman"/>
          <w:sz w:val="26"/>
          <w:szCs w:val="26"/>
        </w:rPr>
        <w:t>.</w:t>
      </w:r>
    </w:p>
    <w:p w14:paraId="4B731D4B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A379BBE" w14:textId="77777777"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Art.10</w:t>
      </w:r>
      <w:r w:rsidRPr="000F7F4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</w:t>
      </w:r>
      <w:r w:rsidR="00FD0486">
        <w:rPr>
          <w:rFonts w:ascii="Times New Roman" w:hAnsi="Times New Roman" w:cs="Times New Roman"/>
          <w:sz w:val="26"/>
          <w:szCs w:val="26"/>
        </w:rPr>
        <w:t>e ace</w:t>
      </w:r>
      <w:r w:rsidR="00EA6095">
        <w:rPr>
          <w:rFonts w:ascii="Times New Roman" w:hAnsi="Times New Roman" w:cs="Times New Roman"/>
          <w:sz w:val="26"/>
          <w:szCs w:val="26"/>
        </w:rPr>
        <w:t>a</w:t>
      </w:r>
      <w:r w:rsidR="00FD0486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9A085B">
        <w:rPr>
          <w:rFonts w:ascii="Times New Roman" w:hAnsi="Times New Roman" w:cs="Times New Roman"/>
          <w:sz w:val="26"/>
          <w:szCs w:val="26"/>
        </w:rPr>
        <w:t>202</w:t>
      </w:r>
      <w:r w:rsidR="001F59EF">
        <w:rPr>
          <w:rFonts w:ascii="Times New Roman" w:hAnsi="Times New Roman" w:cs="Times New Roman"/>
          <w:sz w:val="26"/>
          <w:szCs w:val="26"/>
        </w:rPr>
        <w:t>1</w:t>
      </w:r>
      <w:r w:rsidRPr="000F7F4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625E938D" w14:textId="77777777" w:rsidR="00E02BB4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14F65A8" w14:textId="77777777"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3DFBCB47" w14:textId="77777777"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FB2362F" w14:textId="77777777"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2D5AFA5" w14:textId="77777777"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AC02F7A" w14:textId="77777777"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09EA0968" w14:textId="77777777"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72778317" w14:textId="77777777"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DECFEEA" w14:textId="406EAC93" w:rsidR="00E02BB4" w:rsidRPr="004462F7" w:rsidRDefault="004462F7" w:rsidP="004462F7">
      <w:pPr>
        <w:tabs>
          <w:tab w:val="left" w:pos="327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2F7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5D7BA9DB" w14:textId="29A88122" w:rsidR="004462F7" w:rsidRPr="004462F7" w:rsidRDefault="004462F7" w:rsidP="004462F7">
      <w:pPr>
        <w:tabs>
          <w:tab w:val="left" w:pos="327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2F7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p w14:paraId="37FC5710" w14:textId="77777777" w:rsidR="00E02BB4" w:rsidRPr="004462F7" w:rsidRDefault="00E02BB4" w:rsidP="004462F7">
      <w:pPr>
        <w:jc w:val="center"/>
        <w:rPr>
          <w:b/>
          <w:sz w:val="26"/>
          <w:szCs w:val="26"/>
        </w:rPr>
      </w:pPr>
    </w:p>
    <w:p w14:paraId="66A4C49F" w14:textId="77777777" w:rsidR="00E02BB4" w:rsidRPr="000F7F4F" w:rsidRDefault="00E02BB4" w:rsidP="00E02BB4">
      <w:pPr>
        <w:rPr>
          <w:sz w:val="26"/>
          <w:szCs w:val="26"/>
        </w:rPr>
      </w:pPr>
    </w:p>
    <w:p w14:paraId="5A17F05C" w14:textId="77777777" w:rsidR="00E02BB4" w:rsidRPr="000F7F4F" w:rsidRDefault="00E02BB4" w:rsidP="00E02BB4">
      <w:pPr>
        <w:rPr>
          <w:sz w:val="26"/>
          <w:szCs w:val="26"/>
        </w:rPr>
      </w:pPr>
    </w:p>
    <w:p w14:paraId="636CE923" w14:textId="77777777" w:rsidR="00E02BB4" w:rsidRPr="000F7F4F" w:rsidRDefault="00E02BB4" w:rsidP="00E02BB4">
      <w:pPr>
        <w:rPr>
          <w:sz w:val="26"/>
          <w:szCs w:val="26"/>
        </w:rPr>
      </w:pPr>
    </w:p>
    <w:p w14:paraId="6438DD3F" w14:textId="77777777" w:rsidR="00E02BB4" w:rsidRPr="000F7F4F" w:rsidRDefault="00E02BB4" w:rsidP="00E02BB4">
      <w:pPr>
        <w:rPr>
          <w:sz w:val="26"/>
          <w:szCs w:val="26"/>
        </w:rPr>
      </w:pPr>
    </w:p>
    <w:p w14:paraId="748CAB8D" w14:textId="77777777" w:rsidR="00E02BB4" w:rsidRPr="000F7F4F" w:rsidRDefault="00E02BB4" w:rsidP="00E02BB4">
      <w:pPr>
        <w:jc w:val="center"/>
        <w:rPr>
          <w:sz w:val="26"/>
          <w:szCs w:val="26"/>
        </w:rPr>
      </w:pPr>
    </w:p>
    <w:p w14:paraId="539E2F1E" w14:textId="77777777" w:rsidR="007D3FB1" w:rsidRPr="000F7F4F" w:rsidRDefault="007D3FB1">
      <w:pPr>
        <w:rPr>
          <w:sz w:val="26"/>
          <w:szCs w:val="26"/>
        </w:rPr>
      </w:pPr>
    </w:p>
    <w:sectPr w:rsidR="007D3FB1" w:rsidRPr="000F7F4F" w:rsidSect="00FD0486">
      <w:footerReference w:type="default" r:id="rId6"/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26C9" w14:textId="77777777" w:rsidR="008D099F" w:rsidRDefault="008D099F" w:rsidP="00044012">
      <w:r>
        <w:separator/>
      </w:r>
    </w:p>
  </w:endnote>
  <w:endnote w:type="continuationSeparator" w:id="0">
    <w:p w14:paraId="1B56D396" w14:textId="77777777" w:rsidR="008D099F" w:rsidRDefault="008D099F" w:rsidP="000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47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BBADA" w14:textId="4AD68A49" w:rsidR="00044012" w:rsidRDefault="00044012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2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6902A" w14:textId="77777777" w:rsidR="00044012" w:rsidRDefault="0004401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AB876" w14:textId="77777777" w:rsidR="008D099F" w:rsidRDefault="008D099F" w:rsidP="00044012">
      <w:r>
        <w:separator/>
      </w:r>
    </w:p>
  </w:footnote>
  <w:footnote w:type="continuationSeparator" w:id="0">
    <w:p w14:paraId="0635530A" w14:textId="77777777" w:rsidR="008D099F" w:rsidRDefault="008D099F" w:rsidP="0004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4"/>
    <w:rsid w:val="00044012"/>
    <w:rsid w:val="000F7F4F"/>
    <w:rsid w:val="001437BB"/>
    <w:rsid w:val="001F59EF"/>
    <w:rsid w:val="00207FF8"/>
    <w:rsid w:val="00215416"/>
    <w:rsid w:val="00226C85"/>
    <w:rsid w:val="00277BC9"/>
    <w:rsid w:val="003A300D"/>
    <w:rsid w:val="00441A8F"/>
    <w:rsid w:val="004462F7"/>
    <w:rsid w:val="005F2146"/>
    <w:rsid w:val="0079216F"/>
    <w:rsid w:val="007D3FB1"/>
    <w:rsid w:val="007E5134"/>
    <w:rsid w:val="008028FD"/>
    <w:rsid w:val="00853685"/>
    <w:rsid w:val="00887E5A"/>
    <w:rsid w:val="00895141"/>
    <w:rsid w:val="008D099F"/>
    <w:rsid w:val="008E0410"/>
    <w:rsid w:val="00926401"/>
    <w:rsid w:val="009A085B"/>
    <w:rsid w:val="009B67B6"/>
    <w:rsid w:val="00B02DDF"/>
    <w:rsid w:val="00B51FFC"/>
    <w:rsid w:val="00B80119"/>
    <w:rsid w:val="00BC7B4F"/>
    <w:rsid w:val="00C0494C"/>
    <w:rsid w:val="00C41185"/>
    <w:rsid w:val="00D06F51"/>
    <w:rsid w:val="00D97B41"/>
    <w:rsid w:val="00DE19EC"/>
    <w:rsid w:val="00E02BB4"/>
    <w:rsid w:val="00E510AA"/>
    <w:rsid w:val="00EA6095"/>
    <w:rsid w:val="00F51233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0EB7"/>
  <w15:docId w15:val="{41FEC64C-1BED-4B2B-BEE7-2F663219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4401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4012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4401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4012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2021-10-12T13:53:00Z</cp:lastPrinted>
  <dcterms:created xsi:type="dcterms:W3CDTF">2021-11-25T09:20:00Z</dcterms:created>
  <dcterms:modified xsi:type="dcterms:W3CDTF">2021-11-25T09:21:00Z</dcterms:modified>
</cp:coreProperties>
</file>